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612" w:rsidRPr="00E55635" w:rsidRDefault="008F3612" w:rsidP="008F3612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E55635">
        <w:rPr>
          <w:rFonts w:ascii="Arial" w:eastAsia="Times New Roman" w:hAnsi="Arial" w:cs="Arial"/>
          <w:b/>
          <w:bCs/>
          <w:sz w:val="36"/>
          <w:szCs w:val="36"/>
        </w:rPr>
        <w:t>Questionario Servizio Wi-Fi Gratuito - Biblioteca di Lentate sul Seveso</w:t>
      </w:r>
    </w:p>
    <w:p w:rsidR="008F3612" w:rsidRPr="00E55635" w:rsidRDefault="008F3612" w:rsidP="008F3612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E55635">
        <w:rPr>
          <w:rFonts w:ascii="Arial" w:eastAsia="Times New Roman" w:hAnsi="Arial" w:cs="Arial"/>
          <w:b/>
          <w:bCs/>
          <w:sz w:val="24"/>
          <w:szCs w:val="24"/>
        </w:rPr>
        <w:t>A chi è rivolto:</w:t>
      </w:r>
    </w:p>
    <w:p w:rsidR="009C03C1" w:rsidRDefault="008F3612" w:rsidP="009C03C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E55635">
        <w:rPr>
          <w:rFonts w:ascii="Arial" w:eastAsia="Times New Roman" w:hAnsi="Arial" w:cs="Arial"/>
          <w:sz w:val="24"/>
          <w:szCs w:val="24"/>
        </w:rPr>
        <w:t>Servizio gratuito rivolto a tutti</w:t>
      </w:r>
      <w:r w:rsidR="009C03C1">
        <w:rPr>
          <w:rFonts w:ascii="Arial" w:eastAsia="Times New Roman" w:hAnsi="Arial" w:cs="Arial"/>
          <w:sz w:val="24"/>
          <w:szCs w:val="24"/>
        </w:rPr>
        <w:t>.</w:t>
      </w:r>
    </w:p>
    <w:p w:rsidR="008F3612" w:rsidRPr="00E55635" w:rsidRDefault="009C03C1" w:rsidP="009C03C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E5563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F3612" w:rsidRPr="00E55635">
        <w:rPr>
          <w:rFonts w:ascii="Arial" w:eastAsia="Times New Roman" w:hAnsi="Arial" w:cs="Arial"/>
          <w:b/>
          <w:bCs/>
          <w:sz w:val="24"/>
          <w:szCs w:val="24"/>
        </w:rPr>
        <w:t>Descrizione del servizio:</w:t>
      </w:r>
    </w:p>
    <w:p w:rsidR="008F3612" w:rsidRPr="00E55635" w:rsidRDefault="008F3612" w:rsidP="00271A4E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E55635">
        <w:rPr>
          <w:rFonts w:ascii="Arial" w:eastAsia="Times New Roman" w:hAnsi="Arial" w:cs="Arial"/>
          <w:sz w:val="24"/>
          <w:szCs w:val="24"/>
        </w:rPr>
        <w:t>La Biblioteca di Lentate sul Seveso offre un servizio Wi-Fi gratuito per consentire agli utenti di accedere a Internet utilizzando i propri dispositivi (portatili, smartphone, tablet) all'interno dei locali della biblioteca e nel cortile di pertinenza.</w:t>
      </w:r>
    </w:p>
    <w:p w:rsidR="008F3612" w:rsidRPr="00E55635" w:rsidRDefault="008F3612" w:rsidP="008F3612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E55635">
        <w:rPr>
          <w:rFonts w:ascii="Arial" w:eastAsia="Times New Roman" w:hAnsi="Arial" w:cs="Arial"/>
          <w:b/>
          <w:bCs/>
          <w:sz w:val="24"/>
          <w:szCs w:val="24"/>
        </w:rPr>
        <w:t>Copertura geografica:</w:t>
      </w:r>
    </w:p>
    <w:p w:rsidR="008F3612" w:rsidRPr="00E55635" w:rsidRDefault="008F3612" w:rsidP="008F3612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E55635">
        <w:rPr>
          <w:rFonts w:ascii="Arial" w:eastAsia="Times New Roman" w:hAnsi="Arial" w:cs="Arial"/>
          <w:sz w:val="24"/>
          <w:szCs w:val="24"/>
        </w:rPr>
        <w:t>La copertura Wi-Fi è disponibile in tutte le aree della Biblioteca di Lentate sul Seveso e nel cortile di pertinenza.</w:t>
      </w:r>
    </w:p>
    <w:p w:rsidR="008F3612" w:rsidRPr="00E55635" w:rsidRDefault="008F3612" w:rsidP="008F3612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E55635">
        <w:rPr>
          <w:rFonts w:ascii="Arial" w:eastAsia="Times New Roman" w:hAnsi="Arial" w:cs="Arial"/>
          <w:b/>
          <w:bCs/>
          <w:sz w:val="24"/>
          <w:szCs w:val="24"/>
        </w:rPr>
        <w:t>Come fare per accedere:</w:t>
      </w:r>
    </w:p>
    <w:p w:rsidR="008F3612" w:rsidRPr="00E55635" w:rsidRDefault="008F3612" w:rsidP="008F3612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E55635">
        <w:rPr>
          <w:rFonts w:ascii="Arial" w:eastAsia="Times New Roman" w:hAnsi="Arial" w:cs="Arial"/>
          <w:b/>
          <w:bCs/>
          <w:sz w:val="24"/>
          <w:szCs w:val="24"/>
        </w:rPr>
        <w:t>Connessione</w:t>
      </w:r>
      <w:r w:rsidR="00EA0F42" w:rsidRPr="00E55635">
        <w:rPr>
          <w:rFonts w:ascii="Arial" w:eastAsia="Times New Roman" w:hAnsi="Arial" w:cs="Arial"/>
          <w:b/>
          <w:bCs/>
          <w:sz w:val="24"/>
          <w:szCs w:val="24"/>
        </w:rPr>
        <w:t xml:space="preserve"> e Registrazione</w:t>
      </w:r>
      <w:r w:rsidRPr="00E55635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E55635">
        <w:rPr>
          <w:rFonts w:ascii="Arial" w:eastAsia="Times New Roman" w:hAnsi="Arial" w:cs="Arial"/>
          <w:sz w:val="24"/>
          <w:szCs w:val="24"/>
        </w:rPr>
        <w:t xml:space="preserve"> </w:t>
      </w:r>
    </w:p>
    <w:p w:rsidR="008F3612" w:rsidRPr="00E55635" w:rsidRDefault="008F3612" w:rsidP="008F3612">
      <w:pPr>
        <w:numPr>
          <w:ilvl w:val="1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E55635">
        <w:rPr>
          <w:rFonts w:ascii="Arial" w:eastAsia="Times New Roman" w:hAnsi="Arial" w:cs="Arial"/>
          <w:sz w:val="24"/>
          <w:szCs w:val="24"/>
        </w:rPr>
        <w:t>Attivare la connessione Wi-Fi sul proprio dispositivo.</w:t>
      </w:r>
    </w:p>
    <w:p w:rsidR="008F3612" w:rsidRPr="00E55635" w:rsidRDefault="008F3612" w:rsidP="00040FFE">
      <w:pPr>
        <w:numPr>
          <w:ilvl w:val="1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E55635">
        <w:rPr>
          <w:rFonts w:ascii="Arial" w:eastAsia="Times New Roman" w:hAnsi="Arial" w:cs="Arial"/>
          <w:sz w:val="24"/>
          <w:szCs w:val="24"/>
        </w:rPr>
        <w:t xml:space="preserve">Selezionare la rete Wi-Fi della biblioteca </w:t>
      </w:r>
      <w:r w:rsidR="00C27B3F" w:rsidRPr="00E55635">
        <w:rPr>
          <w:rFonts w:ascii="Arial" w:eastAsia="Times New Roman" w:hAnsi="Arial" w:cs="Arial"/>
          <w:sz w:val="24"/>
          <w:szCs w:val="24"/>
        </w:rPr>
        <w:t>“</w:t>
      </w:r>
      <w:proofErr w:type="spellStart"/>
      <w:r w:rsidR="00C27B3F" w:rsidRPr="00E55635">
        <w:rPr>
          <w:rFonts w:ascii="Arial" w:eastAsia="Times New Roman" w:hAnsi="Arial" w:cs="Arial"/>
          <w:sz w:val="24"/>
          <w:szCs w:val="24"/>
        </w:rPr>
        <w:t>BibliotecaComunale</w:t>
      </w:r>
      <w:proofErr w:type="spellEnd"/>
      <w:r w:rsidR="00C27B3F" w:rsidRPr="00E55635">
        <w:rPr>
          <w:rFonts w:ascii="Arial" w:eastAsia="Times New Roman" w:hAnsi="Arial" w:cs="Arial"/>
          <w:sz w:val="24"/>
          <w:szCs w:val="24"/>
        </w:rPr>
        <w:t>” https://wifinext.internavigare.com</w:t>
      </w:r>
    </w:p>
    <w:p w:rsidR="008F3612" w:rsidRPr="00E55635" w:rsidRDefault="008F3612" w:rsidP="00F5646A">
      <w:pPr>
        <w:numPr>
          <w:ilvl w:val="1"/>
          <w:numId w:val="4"/>
        </w:numPr>
        <w:rPr>
          <w:rFonts w:ascii="Arial" w:eastAsia="Times New Roman" w:hAnsi="Arial" w:cs="Arial"/>
          <w:sz w:val="24"/>
          <w:szCs w:val="24"/>
        </w:rPr>
      </w:pPr>
      <w:r w:rsidRPr="006974AF">
        <w:rPr>
          <w:rFonts w:ascii="Arial" w:eastAsia="Times New Roman" w:hAnsi="Arial" w:cs="Arial"/>
          <w:b/>
          <w:sz w:val="24"/>
          <w:szCs w:val="24"/>
        </w:rPr>
        <w:t xml:space="preserve">Se non </w:t>
      </w:r>
      <w:r w:rsidR="00F5646A" w:rsidRPr="006974AF">
        <w:rPr>
          <w:rFonts w:ascii="Arial" w:eastAsia="Times New Roman" w:hAnsi="Arial" w:cs="Arial"/>
          <w:b/>
          <w:sz w:val="24"/>
          <w:szCs w:val="24"/>
        </w:rPr>
        <w:t xml:space="preserve">ancora </w:t>
      </w:r>
      <w:r w:rsidR="006974AF">
        <w:rPr>
          <w:rFonts w:ascii="Arial" w:eastAsia="Times New Roman" w:hAnsi="Arial" w:cs="Arial"/>
          <w:b/>
          <w:sz w:val="24"/>
          <w:szCs w:val="24"/>
        </w:rPr>
        <w:t>registra</w:t>
      </w:r>
      <w:r w:rsidRPr="006974AF">
        <w:rPr>
          <w:rFonts w:ascii="Arial" w:eastAsia="Times New Roman" w:hAnsi="Arial" w:cs="Arial"/>
          <w:b/>
          <w:sz w:val="24"/>
          <w:szCs w:val="24"/>
        </w:rPr>
        <w:t>ti</w:t>
      </w:r>
      <w:r w:rsidRPr="00E55635">
        <w:rPr>
          <w:rFonts w:ascii="Arial" w:eastAsia="Times New Roman" w:hAnsi="Arial" w:cs="Arial"/>
          <w:sz w:val="24"/>
          <w:szCs w:val="24"/>
        </w:rPr>
        <w:t xml:space="preserve">: Aprire il browser </w:t>
      </w:r>
      <w:r w:rsidR="00C27B3F" w:rsidRPr="00E55635">
        <w:rPr>
          <w:rFonts w:ascii="Arial" w:eastAsia="Times New Roman" w:hAnsi="Arial" w:cs="Arial"/>
          <w:sz w:val="24"/>
          <w:szCs w:val="24"/>
        </w:rPr>
        <w:t>p</w:t>
      </w:r>
      <w:r w:rsidRPr="00E55635">
        <w:rPr>
          <w:rFonts w:ascii="Arial" w:eastAsia="Times New Roman" w:hAnsi="Arial" w:cs="Arial"/>
          <w:sz w:val="24"/>
          <w:szCs w:val="24"/>
        </w:rPr>
        <w:t>e</w:t>
      </w:r>
      <w:r w:rsidR="00C27B3F" w:rsidRPr="00E55635">
        <w:rPr>
          <w:rFonts w:ascii="Arial" w:eastAsia="Times New Roman" w:hAnsi="Arial" w:cs="Arial"/>
          <w:sz w:val="24"/>
          <w:szCs w:val="24"/>
        </w:rPr>
        <w:t>r</w:t>
      </w:r>
      <w:r w:rsidRPr="00E55635">
        <w:rPr>
          <w:rFonts w:ascii="Arial" w:eastAsia="Times New Roman" w:hAnsi="Arial" w:cs="Arial"/>
          <w:sz w:val="24"/>
          <w:szCs w:val="24"/>
        </w:rPr>
        <w:t xml:space="preserve"> inserire</w:t>
      </w:r>
      <w:r w:rsidR="00C21E81">
        <w:rPr>
          <w:rFonts w:ascii="Arial" w:eastAsia="Times New Roman" w:hAnsi="Arial" w:cs="Arial"/>
          <w:sz w:val="24"/>
          <w:szCs w:val="24"/>
        </w:rPr>
        <w:t xml:space="preserve"> </w:t>
      </w:r>
      <w:r w:rsidR="00013E2E">
        <w:rPr>
          <w:rFonts w:ascii="Arial" w:eastAsia="Times New Roman" w:hAnsi="Arial" w:cs="Arial"/>
          <w:sz w:val="24"/>
          <w:szCs w:val="24"/>
        </w:rPr>
        <w:t>i</w:t>
      </w:r>
      <w:r w:rsidRPr="00E55635">
        <w:rPr>
          <w:rFonts w:ascii="Arial" w:eastAsia="Times New Roman" w:hAnsi="Arial" w:cs="Arial"/>
          <w:sz w:val="24"/>
          <w:szCs w:val="24"/>
        </w:rPr>
        <w:t xml:space="preserve"> dati per la registrazione </w:t>
      </w:r>
    </w:p>
    <w:p w:rsidR="00C27B3F" w:rsidRPr="00E55635" w:rsidRDefault="00C27B3F" w:rsidP="00F5646A">
      <w:pPr>
        <w:ind w:left="1440"/>
        <w:rPr>
          <w:rFonts w:ascii="Arial" w:eastAsia="Times New Roman" w:hAnsi="Arial" w:cs="Arial"/>
          <w:sz w:val="24"/>
          <w:szCs w:val="24"/>
        </w:rPr>
      </w:pPr>
      <w:r w:rsidRPr="00E55635">
        <w:rPr>
          <w:rFonts w:ascii="Arial" w:eastAsia="Times New Roman" w:hAnsi="Arial" w:cs="Arial"/>
          <w:sz w:val="24"/>
          <w:szCs w:val="24"/>
        </w:rPr>
        <w:t xml:space="preserve">Cliccare su </w:t>
      </w:r>
      <w:proofErr w:type="gramStart"/>
      <w:r w:rsidRPr="00E55635">
        <w:rPr>
          <w:rFonts w:ascii="Arial" w:eastAsia="Times New Roman" w:hAnsi="Arial" w:cs="Arial"/>
          <w:sz w:val="24"/>
          <w:szCs w:val="24"/>
        </w:rPr>
        <w:t xml:space="preserve">SMS </w:t>
      </w:r>
      <w:r w:rsidR="00F5646A" w:rsidRPr="00E55635">
        <w:rPr>
          <w:rFonts w:ascii="Arial" w:eastAsia="Times New Roman" w:hAnsi="Arial" w:cs="Arial"/>
          <w:sz w:val="24"/>
          <w:szCs w:val="24"/>
        </w:rPr>
        <w:t xml:space="preserve"> -</w:t>
      </w:r>
      <w:proofErr w:type="gramEnd"/>
      <w:r w:rsidR="00F5646A" w:rsidRPr="00E55635">
        <w:rPr>
          <w:rFonts w:ascii="Arial" w:eastAsia="Times New Roman" w:hAnsi="Arial" w:cs="Arial"/>
          <w:sz w:val="24"/>
          <w:szCs w:val="24"/>
        </w:rPr>
        <w:t xml:space="preserve"> non ancora registrat</w:t>
      </w:r>
      <w:r w:rsidR="006974AF">
        <w:rPr>
          <w:rFonts w:ascii="Arial" w:eastAsia="Times New Roman" w:hAnsi="Arial" w:cs="Arial"/>
          <w:sz w:val="24"/>
          <w:szCs w:val="24"/>
        </w:rPr>
        <w:t>i</w:t>
      </w:r>
      <w:r w:rsidR="00F5646A" w:rsidRPr="00E55635">
        <w:rPr>
          <w:rFonts w:ascii="Arial" w:eastAsia="Times New Roman" w:hAnsi="Arial" w:cs="Arial"/>
          <w:sz w:val="24"/>
          <w:szCs w:val="24"/>
        </w:rPr>
        <w:t xml:space="preserve">: </w:t>
      </w:r>
      <w:r w:rsidR="006974AF">
        <w:rPr>
          <w:rFonts w:ascii="Arial" w:eastAsia="Times New Roman" w:hAnsi="Arial" w:cs="Arial"/>
          <w:sz w:val="24"/>
          <w:szCs w:val="24"/>
        </w:rPr>
        <w:t xml:space="preserve">cliccare tasto </w:t>
      </w:r>
      <w:r w:rsidR="00F5646A" w:rsidRPr="00E55635">
        <w:rPr>
          <w:rFonts w:ascii="Arial" w:eastAsia="Times New Roman" w:hAnsi="Arial" w:cs="Arial"/>
          <w:sz w:val="24"/>
          <w:szCs w:val="24"/>
        </w:rPr>
        <w:t xml:space="preserve">registrati  </w:t>
      </w:r>
    </w:p>
    <w:p w:rsidR="00F5646A" w:rsidRPr="00E55635" w:rsidRDefault="00F5646A" w:rsidP="00F5646A">
      <w:pPr>
        <w:ind w:left="1440"/>
        <w:rPr>
          <w:rFonts w:ascii="Arial" w:eastAsia="Times New Roman" w:hAnsi="Arial" w:cs="Arial"/>
          <w:sz w:val="24"/>
          <w:szCs w:val="24"/>
        </w:rPr>
      </w:pPr>
      <w:r w:rsidRPr="00E55635">
        <w:rPr>
          <w:rFonts w:ascii="Arial" w:eastAsia="Times New Roman" w:hAnsi="Arial" w:cs="Arial"/>
          <w:sz w:val="24"/>
          <w:szCs w:val="24"/>
        </w:rPr>
        <w:t>Inserire il proprio numero di telefono cellulare e</w:t>
      </w:r>
    </w:p>
    <w:p w:rsidR="00F5646A" w:rsidRPr="00E55635" w:rsidRDefault="00F5646A" w:rsidP="00F5646A">
      <w:pPr>
        <w:ind w:left="1440"/>
        <w:rPr>
          <w:rFonts w:ascii="Arial" w:eastAsia="Times New Roman" w:hAnsi="Arial" w:cs="Arial"/>
          <w:sz w:val="24"/>
          <w:szCs w:val="24"/>
        </w:rPr>
      </w:pPr>
      <w:r w:rsidRPr="00E55635">
        <w:rPr>
          <w:rFonts w:ascii="Arial" w:eastAsia="Times New Roman" w:hAnsi="Arial" w:cs="Arial"/>
          <w:sz w:val="24"/>
          <w:szCs w:val="24"/>
        </w:rPr>
        <w:t xml:space="preserve">Autorizzare l’utilizzo dei dati personali </w:t>
      </w:r>
      <w:proofErr w:type="spellStart"/>
      <w:r w:rsidRPr="00E55635">
        <w:rPr>
          <w:rFonts w:ascii="Arial" w:eastAsia="Times New Roman" w:hAnsi="Arial" w:cs="Arial"/>
          <w:sz w:val="24"/>
          <w:szCs w:val="24"/>
        </w:rPr>
        <w:t>flaggando</w:t>
      </w:r>
      <w:proofErr w:type="spellEnd"/>
      <w:r w:rsidRPr="00E55635">
        <w:rPr>
          <w:rFonts w:ascii="Arial" w:eastAsia="Times New Roman" w:hAnsi="Arial" w:cs="Arial"/>
          <w:sz w:val="24"/>
          <w:szCs w:val="24"/>
        </w:rPr>
        <w:t xml:space="preserve"> la casellina</w:t>
      </w:r>
    </w:p>
    <w:p w:rsidR="00F5646A" w:rsidRPr="00E55635" w:rsidRDefault="006974AF" w:rsidP="00F5646A">
      <w:pPr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 r</w:t>
      </w:r>
      <w:r w:rsidR="00F5646A" w:rsidRPr="00E55635">
        <w:rPr>
          <w:rFonts w:ascii="Arial" w:eastAsia="Times New Roman" w:hAnsi="Arial" w:cs="Arial"/>
          <w:sz w:val="24"/>
          <w:szCs w:val="24"/>
        </w:rPr>
        <w:t>icever</w:t>
      </w:r>
      <w:r>
        <w:rPr>
          <w:rFonts w:ascii="Arial" w:eastAsia="Times New Roman" w:hAnsi="Arial" w:cs="Arial"/>
          <w:sz w:val="24"/>
          <w:szCs w:val="24"/>
        </w:rPr>
        <w:t>à</w:t>
      </w:r>
      <w:r w:rsidR="00F5646A" w:rsidRPr="00E55635">
        <w:rPr>
          <w:rFonts w:ascii="Arial" w:eastAsia="Times New Roman" w:hAnsi="Arial" w:cs="Arial"/>
          <w:sz w:val="24"/>
          <w:szCs w:val="24"/>
        </w:rPr>
        <w:t xml:space="preserve"> la password con un sms con codice numerico di 4 cifre, </w:t>
      </w:r>
    </w:p>
    <w:p w:rsidR="00F5646A" w:rsidRPr="00E55635" w:rsidRDefault="00F5646A" w:rsidP="00F5646A">
      <w:pPr>
        <w:ind w:left="1440"/>
        <w:rPr>
          <w:rFonts w:ascii="Arial" w:eastAsia="Times New Roman" w:hAnsi="Arial" w:cs="Arial"/>
          <w:sz w:val="24"/>
          <w:szCs w:val="24"/>
        </w:rPr>
      </w:pPr>
      <w:r w:rsidRPr="00E55635">
        <w:rPr>
          <w:rFonts w:ascii="Arial" w:eastAsia="Times New Roman" w:hAnsi="Arial" w:cs="Arial"/>
          <w:sz w:val="24"/>
          <w:szCs w:val="24"/>
        </w:rPr>
        <w:t>rientra</w:t>
      </w:r>
      <w:r w:rsidR="006974AF">
        <w:rPr>
          <w:rFonts w:ascii="Arial" w:eastAsia="Times New Roman" w:hAnsi="Arial" w:cs="Arial"/>
          <w:sz w:val="24"/>
          <w:szCs w:val="24"/>
        </w:rPr>
        <w:t>re</w:t>
      </w:r>
      <w:r w:rsidRPr="00E55635">
        <w:rPr>
          <w:rFonts w:ascii="Arial" w:eastAsia="Times New Roman" w:hAnsi="Arial" w:cs="Arial"/>
          <w:sz w:val="24"/>
          <w:szCs w:val="24"/>
        </w:rPr>
        <w:t xml:space="preserve"> mettendo il proprio numero di cellulare e la password numerica ricevuta</w:t>
      </w:r>
    </w:p>
    <w:p w:rsidR="008F3612" w:rsidRPr="00E55635" w:rsidRDefault="008F3612" w:rsidP="008F3612">
      <w:pPr>
        <w:numPr>
          <w:ilvl w:val="1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6974AF">
        <w:rPr>
          <w:rFonts w:ascii="Arial" w:eastAsia="Times New Roman" w:hAnsi="Arial" w:cs="Arial"/>
          <w:b/>
          <w:sz w:val="24"/>
          <w:szCs w:val="24"/>
        </w:rPr>
        <w:t xml:space="preserve">Se già </w:t>
      </w:r>
      <w:r w:rsidR="006974AF">
        <w:rPr>
          <w:rFonts w:ascii="Arial" w:eastAsia="Times New Roman" w:hAnsi="Arial" w:cs="Arial"/>
          <w:b/>
          <w:sz w:val="24"/>
          <w:szCs w:val="24"/>
        </w:rPr>
        <w:t>registra</w:t>
      </w:r>
      <w:r w:rsidR="006974AF" w:rsidRPr="006974AF">
        <w:rPr>
          <w:rFonts w:ascii="Arial" w:eastAsia="Times New Roman" w:hAnsi="Arial" w:cs="Arial"/>
          <w:b/>
          <w:sz w:val="24"/>
          <w:szCs w:val="24"/>
        </w:rPr>
        <w:t>ti</w:t>
      </w:r>
      <w:r w:rsidRPr="00E55635">
        <w:rPr>
          <w:rFonts w:ascii="Arial" w:eastAsia="Times New Roman" w:hAnsi="Arial" w:cs="Arial"/>
          <w:sz w:val="24"/>
          <w:szCs w:val="24"/>
        </w:rPr>
        <w:t xml:space="preserve">: Aprire il browser </w:t>
      </w:r>
      <w:r w:rsidR="006974AF">
        <w:rPr>
          <w:rFonts w:ascii="Arial" w:eastAsia="Times New Roman" w:hAnsi="Arial" w:cs="Arial"/>
          <w:sz w:val="24"/>
          <w:szCs w:val="24"/>
        </w:rPr>
        <w:t xml:space="preserve">selezionando SMS </w:t>
      </w:r>
      <w:r w:rsidRPr="00E55635">
        <w:rPr>
          <w:rFonts w:ascii="Arial" w:eastAsia="Times New Roman" w:hAnsi="Arial" w:cs="Arial"/>
          <w:sz w:val="24"/>
          <w:szCs w:val="24"/>
        </w:rPr>
        <w:t xml:space="preserve">e inserire le credenziali di accesso </w:t>
      </w:r>
      <w:r w:rsidR="00F5646A" w:rsidRPr="00E55635">
        <w:rPr>
          <w:rFonts w:ascii="Arial" w:eastAsia="Times New Roman" w:hAnsi="Arial" w:cs="Arial"/>
          <w:sz w:val="24"/>
          <w:szCs w:val="24"/>
        </w:rPr>
        <w:t>(numero di cellulare e password numerica ricevuta)</w:t>
      </w:r>
      <w:r w:rsidR="00E55635" w:rsidRPr="00E55635">
        <w:rPr>
          <w:rFonts w:ascii="Arial" w:eastAsia="Times New Roman" w:hAnsi="Arial" w:cs="Arial"/>
          <w:sz w:val="24"/>
          <w:szCs w:val="24"/>
        </w:rPr>
        <w:t>, cliccare entra</w:t>
      </w:r>
    </w:p>
    <w:p w:rsidR="008F3612" w:rsidRPr="00E55635" w:rsidRDefault="008F3612" w:rsidP="008F3612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E55635">
        <w:rPr>
          <w:rFonts w:ascii="Arial" w:eastAsia="Times New Roman" w:hAnsi="Arial" w:cs="Arial"/>
          <w:b/>
          <w:bCs/>
          <w:sz w:val="24"/>
          <w:szCs w:val="24"/>
        </w:rPr>
        <w:t>Cosa serve:</w:t>
      </w:r>
    </w:p>
    <w:p w:rsidR="008F3612" w:rsidRPr="00E55635" w:rsidRDefault="008F3612" w:rsidP="008F3612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E55635">
        <w:rPr>
          <w:rFonts w:ascii="Arial" w:eastAsia="Times New Roman" w:hAnsi="Arial" w:cs="Arial"/>
          <w:sz w:val="24"/>
          <w:szCs w:val="24"/>
        </w:rPr>
        <w:t>Un dispositivo (portatile, smartphone, tablet) dotato di scheda Wi-Fi.</w:t>
      </w:r>
    </w:p>
    <w:p w:rsidR="008F3612" w:rsidRPr="00E55635" w:rsidRDefault="008F3612" w:rsidP="008F3612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E55635">
        <w:rPr>
          <w:rFonts w:ascii="Arial" w:eastAsia="Times New Roman" w:hAnsi="Arial" w:cs="Arial"/>
          <w:b/>
          <w:bCs/>
          <w:sz w:val="24"/>
          <w:szCs w:val="24"/>
        </w:rPr>
        <w:t>Cosa si ottiene:</w:t>
      </w:r>
    </w:p>
    <w:p w:rsidR="008F3612" w:rsidRPr="00E55635" w:rsidRDefault="008F3612" w:rsidP="008F3612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E55635">
        <w:rPr>
          <w:rFonts w:ascii="Arial" w:eastAsia="Times New Roman" w:hAnsi="Arial" w:cs="Arial"/>
          <w:sz w:val="24"/>
          <w:szCs w:val="24"/>
        </w:rPr>
        <w:t>Accesso gratuito a Internet per navigare, studiare, lavorare e usufruire di tutti i servizi online.</w:t>
      </w:r>
    </w:p>
    <w:p w:rsidR="008F3612" w:rsidRPr="00E55635" w:rsidRDefault="008F3612" w:rsidP="008F3612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E55635">
        <w:rPr>
          <w:rFonts w:ascii="Arial" w:eastAsia="Times New Roman" w:hAnsi="Arial" w:cs="Arial"/>
          <w:b/>
          <w:bCs/>
          <w:sz w:val="24"/>
          <w:szCs w:val="24"/>
        </w:rPr>
        <w:t>Tempi e scadenze:</w:t>
      </w:r>
    </w:p>
    <w:p w:rsidR="008F3612" w:rsidRPr="00E55635" w:rsidRDefault="008F3612" w:rsidP="008F3612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E55635">
        <w:rPr>
          <w:rFonts w:ascii="Arial" w:eastAsia="Times New Roman" w:hAnsi="Arial" w:cs="Arial"/>
          <w:sz w:val="24"/>
          <w:szCs w:val="24"/>
        </w:rPr>
        <w:t xml:space="preserve">L'accesso al servizio Wi-Fi </w:t>
      </w:r>
      <w:r w:rsidR="00E55635" w:rsidRPr="00E55635">
        <w:rPr>
          <w:rFonts w:ascii="Arial" w:eastAsia="Times New Roman" w:hAnsi="Arial" w:cs="Arial"/>
          <w:sz w:val="24"/>
          <w:szCs w:val="24"/>
        </w:rPr>
        <w:t xml:space="preserve">è </w:t>
      </w:r>
      <w:r w:rsidRPr="00E55635">
        <w:rPr>
          <w:rFonts w:ascii="Arial" w:eastAsia="Times New Roman" w:hAnsi="Arial" w:cs="Arial"/>
          <w:sz w:val="24"/>
          <w:szCs w:val="24"/>
        </w:rPr>
        <w:t>limitato solamente durante gli orari di apertura della biblioteca.</w:t>
      </w:r>
    </w:p>
    <w:p w:rsidR="008F3612" w:rsidRPr="00E55635" w:rsidRDefault="008F3612" w:rsidP="008F3612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E55635">
        <w:rPr>
          <w:rFonts w:ascii="Arial" w:eastAsia="Times New Roman" w:hAnsi="Arial" w:cs="Arial"/>
          <w:sz w:val="24"/>
          <w:szCs w:val="24"/>
        </w:rPr>
        <w:t xml:space="preserve">Le credenziali di accesso non hanno una scadenza </w:t>
      </w:r>
    </w:p>
    <w:p w:rsidR="008F3612" w:rsidRPr="00E55635" w:rsidRDefault="008F3612" w:rsidP="008F3612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E55635">
        <w:rPr>
          <w:rFonts w:ascii="Arial" w:eastAsia="Times New Roman" w:hAnsi="Arial" w:cs="Arial"/>
          <w:b/>
          <w:bCs/>
          <w:sz w:val="24"/>
          <w:szCs w:val="24"/>
        </w:rPr>
        <w:t>Quanto costa:</w:t>
      </w:r>
    </w:p>
    <w:p w:rsidR="008F3612" w:rsidRPr="00E55635" w:rsidRDefault="008F3612" w:rsidP="008F3612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E55635">
        <w:rPr>
          <w:rFonts w:ascii="Arial" w:eastAsia="Times New Roman" w:hAnsi="Arial" w:cs="Arial"/>
          <w:sz w:val="24"/>
          <w:szCs w:val="24"/>
        </w:rPr>
        <w:t>Il servizio è completamente gratuito.</w:t>
      </w:r>
    </w:p>
    <w:p w:rsidR="008F3612" w:rsidRPr="00E55635" w:rsidRDefault="008F3612" w:rsidP="008F3612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E55635">
        <w:rPr>
          <w:rFonts w:ascii="Arial" w:eastAsia="Times New Roman" w:hAnsi="Arial" w:cs="Arial"/>
          <w:b/>
          <w:bCs/>
          <w:sz w:val="24"/>
          <w:szCs w:val="24"/>
        </w:rPr>
        <w:lastRenderedPageBreak/>
        <w:t>Accedi al servizio:</w:t>
      </w:r>
    </w:p>
    <w:p w:rsidR="008F3612" w:rsidRPr="00E55635" w:rsidRDefault="008F3612" w:rsidP="008F3612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E55635">
        <w:rPr>
          <w:rFonts w:ascii="Arial" w:eastAsia="Times New Roman" w:hAnsi="Arial" w:cs="Arial"/>
          <w:sz w:val="24"/>
          <w:szCs w:val="24"/>
        </w:rPr>
        <w:t>Autonomamente ma se si ha bisogno di aiuto, si può chiedere assistenza al banco</w:t>
      </w:r>
    </w:p>
    <w:p w:rsidR="008F3612" w:rsidRPr="00E55635" w:rsidRDefault="008F3612" w:rsidP="008F3612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E55635">
        <w:rPr>
          <w:rFonts w:ascii="Arial" w:eastAsia="Times New Roman" w:hAnsi="Arial" w:cs="Arial"/>
          <w:b/>
          <w:bCs/>
          <w:sz w:val="24"/>
          <w:szCs w:val="24"/>
        </w:rPr>
        <w:t>Documenti:</w:t>
      </w:r>
    </w:p>
    <w:p w:rsidR="008F3612" w:rsidRPr="00E55635" w:rsidRDefault="00013E2E" w:rsidP="008F3612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Cartello </w:t>
      </w:r>
      <w:r w:rsidR="008F3612" w:rsidRPr="00E55635">
        <w:rPr>
          <w:rFonts w:ascii="Arial" w:eastAsia="Times New Roman" w:hAnsi="Arial" w:cs="Arial"/>
          <w:sz w:val="24"/>
          <w:szCs w:val="24"/>
        </w:rPr>
        <w:t xml:space="preserve">spiega il servizio Wi-Fi (disponibile </w:t>
      </w:r>
      <w:r>
        <w:rPr>
          <w:rFonts w:ascii="Arial" w:eastAsia="Times New Roman" w:hAnsi="Arial" w:cs="Arial"/>
          <w:sz w:val="24"/>
          <w:szCs w:val="24"/>
        </w:rPr>
        <w:t>all’ingresso dell</w:t>
      </w:r>
      <w:r w:rsidR="008F3612" w:rsidRPr="00E55635">
        <w:rPr>
          <w:rFonts w:ascii="Arial" w:eastAsia="Times New Roman" w:hAnsi="Arial" w:cs="Arial"/>
          <w:sz w:val="24"/>
          <w:szCs w:val="24"/>
        </w:rPr>
        <w:t>a biblioteca).</w:t>
      </w:r>
    </w:p>
    <w:p w:rsidR="008F3612" w:rsidRPr="00E55635" w:rsidRDefault="008F3612" w:rsidP="008F3612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E55635">
        <w:rPr>
          <w:rFonts w:ascii="Arial" w:eastAsia="Times New Roman" w:hAnsi="Arial" w:cs="Arial"/>
          <w:b/>
          <w:bCs/>
          <w:sz w:val="24"/>
          <w:szCs w:val="24"/>
        </w:rPr>
        <w:t>Condizioni di servizio:</w:t>
      </w:r>
    </w:p>
    <w:p w:rsidR="008F3612" w:rsidRPr="00E55635" w:rsidRDefault="008F3612" w:rsidP="008F3612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E55635">
        <w:rPr>
          <w:rFonts w:ascii="Arial" w:eastAsia="Times New Roman" w:hAnsi="Arial" w:cs="Arial"/>
          <w:sz w:val="24"/>
          <w:szCs w:val="24"/>
        </w:rPr>
        <w:t>L'utente è responsabile dell'utilizzo corretto del servizio e si impegna a non violare le leggi e le norme di</w:t>
      </w:r>
      <w:r w:rsidR="00E55635">
        <w:rPr>
          <w:rFonts w:ascii="Arial" w:eastAsia="Times New Roman" w:hAnsi="Arial" w:cs="Arial"/>
          <w:sz w:val="24"/>
          <w:szCs w:val="24"/>
        </w:rPr>
        <w:t xml:space="preserve"> </w:t>
      </w:r>
      <w:r w:rsidRPr="00E55635">
        <w:rPr>
          <w:rFonts w:ascii="Arial" w:eastAsia="Times New Roman" w:hAnsi="Arial" w:cs="Arial"/>
          <w:sz w:val="24"/>
          <w:szCs w:val="24"/>
        </w:rPr>
        <w:t>Netiquette.</w:t>
      </w:r>
    </w:p>
    <w:p w:rsidR="008F3612" w:rsidRPr="00E55635" w:rsidRDefault="008F3612" w:rsidP="008F3612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E55635">
        <w:rPr>
          <w:rFonts w:ascii="Arial" w:eastAsia="Times New Roman" w:hAnsi="Arial" w:cs="Arial"/>
          <w:sz w:val="24"/>
          <w:szCs w:val="24"/>
        </w:rPr>
        <w:t>È vietato utilizzare il servizio per attività illegali o dannose.</w:t>
      </w:r>
    </w:p>
    <w:p w:rsidR="008F3612" w:rsidRPr="00E55635" w:rsidRDefault="008F3612" w:rsidP="008F3612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E55635">
        <w:rPr>
          <w:rFonts w:ascii="Arial" w:eastAsia="Times New Roman" w:hAnsi="Arial" w:cs="Arial"/>
          <w:sz w:val="24"/>
          <w:szCs w:val="24"/>
        </w:rPr>
        <w:t>La biblioteca non è responsabile per il contenuto, la qualità e la validità delle informazioni ottenute tramite il Wi-Fi.</w:t>
      </w:r>
    </w:p>
    <w:p w:rsidR="008F3612" w:rsidRPr="00E55635" w:rsidRDefault="008F3612" w:rsidP="008F3612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E55635">
        <w:rPr>
          <w:rFonts w:ascii="Arial" w:eastAsia="Times New Roman" w:hAnsi="Arial" w:cs="Arial"/>
          <w:b/>
          <w:bCs/>
          <w:sz w:val="24"/>
          <w:szCs w:val="24"/>
        </w:rPr>
        <w:t>Note aggiuntive:</w:t>
      </w:r>
    </w:p>
    <w:p w:rsidR="008F3612" w:rsidRPr="00E55635" w:rsidRDefault="008F3612" w:rsidP="008F3612">
      <w:pPr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E55635">
        <w:rPr>
          <w:rFonts w:ascii="Arial" w:eastAsia="Times New Roman" w:hAnsi="Arial" w:cs="Arial"/>
          <w:sz w:val="24"/>
          <w:szCs w:val="24"/>
        </w:rPr>
        <w:t>Per problemi tecnici o assistenza, rivolgersi al personale della biblioteca</w:t>
      </w:r>
      <w:r w:rsidR="00013E2E">
        <w:rPr>
          <w:rFonts w:ascii="Arial" w:eastAsia="Times New Roman" w:hAnsi="Arial" w:cs="Arial"/>
          <w:sz w:val="24"/>
          <w:szCs w:val="24"/>
        </w:rPr>
        <w:t>, o all’assistenza online</w:t>
      </w:r>
      <w:bookmarkStart w:id="0" w:name="_GoBack"/>
      <w:bookmarkEnd w:id="0"/>
    </w:p>
    <w:p w:rsidR="008F3612" w:rsidRDefault="008F3612"/>
    <w:p w:rsidR="00BB298E" w:rsidRDefault="00BB298E"/>
    <w:p w:rsidR="006D676C" w:rsidRPr="006D676C" w:rsidRDefault="006D676C" w:rsidP="006D676C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6D676C">
        <w:rPr>
          <w:rFonts w:ascii="Arial" w:eastAsia="Times New Roman" w:hAnsi="Arial" w:cs="Arial"/>
          <w:b/>
          <w:bCs/>
          <w:sz w:val="36"/>
          <w:szCs w:val="36"/>
        </w:rPr>
        <w:t>Questionario Accesso al Catalogo Online di BrianzaBiblioteche</w:t>
      </w:r>
    </w:p>
    <w:p w:rsidR="006D676C" w:rsidRPr="006D676C" w:rsidRDefault="006D676C" w:rsidP="006D676C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6D676C">
        <w:rPr>
          <w:rFonts w:ascii="Arial" w:eastAsia="Times New Roman" w:hAnsi="Arial" w:cs="Arial"/>
          <w:b/>
          <w:bCs/>
          <w:sz w:val="24"/>
          <w:szCs w:val="24"/>
        </w:rPr>
        <w:t>A chi è rivolto:</w:t>
      </w:r>
    </w:p>
    <w:p w:rsidR="006D676C" w:rsidRPr="006D676C" w:rsidRDefault="006D676C" w:rsidP="006D676C">
      <w:pPr>
        <w:numPr>
          <w:ilvl w:val="0"/>
          <w:numId w:val="1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6D676C">
        <w:rPr>
          <w:rFonts w:ascii="Arial" w:eastAsia="Times New Roman" w:hAnsi="Arial" w:cs="Arial"/>
          <w:sz w:val="24"/>
          <w:szCs w:val="24"/>
        </w:rPr>
        <w:t xml:space="preserve">Il servizio è rivolto a </w:t>
      </w:r>
      <w:r w:rsidR="008D7CC2">
        <w:rPr>
          <w:rFonts w:ascii="Arial" w:eastAsia="Times New Roman" w:hAnsi="Arial" w:cs="Arial"/>
          <w:sz w:val="24"/>
          <w:szCs w:val="24"/>
        </w:rPr>
        <w:t>chiunque è</w:t>
      </w:r>
      <w:r w:rsidRPr="006D676C">
        <w:rPr>
          <w:rFonts w:ascii="Arial" w:eastAsia="Times New Roman" w:hAnsi="Arial" w:cs="Arial"/>
          <w:sz w:val="24"/>
          <w:szCs w:val="24"/>
        </w:rPr>
        <w:t xml:space="preserve"> interessat</w:t>
      </w:r>
      <w:r w:rsidR="008D7CC2">
        <w:rPr>
          <w:rFonts w:ascii="Arial" w:eastAsia="Times New Roman" w:hAnsi="Arial" w:cs="Arial"/>
          <w:sz w:val="24"/>
          <w:szCs w:val="24"/>
        </w:rPr>
        <w:t>o</w:t>
      </w:r>
      <w:r w:rsidRPr="006D676C">
        <w:rPr>
          <w:rFonts w:ascii="Arial" w:eastAsia="Times New Roman" w:hAnsi="Arial" w:cs="Arial"/>
          <w:sz w:val="24"/>
          <w:szCs w:val="24"/>
        </w:rPr>
        <w:t xml:space="preserve"> a consultare il catalogo delle risorse delle biblioteche aderenti a BrianzaBiblioteche.</w:t>
      </w:r>
    </w:p>
    <w:p w:rsidR="006D676C" w:rsidRPr="006D676C" w:rsidRDefault="006D676C" w:rsidP="006D676C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6D676C">
        <w:rPr>
          <w:rFonts w:ascii="Arial" w:eastAsia="Times New Roman" w:hAnsi="Arial" w:cs="Arial"/>
          <w:b/>
          <w:bCs/>
          <w:sz w:val="24"/>
          <w:szCs w:val="24"/>
        </w:rPr>
        <w:t>Descrizione del servizio:</w:t>
      </w:r>
    </w:p>
    <w:p w:rsidR="006D676C" w:rsidRPr="006D676C" w:rsidRDefault="006D676C" w:rsidP="006D676C">
      <w:pPr>
        <w:numPr>
          <w:ilvl w:val="0"/>
          <w:numId w:val="18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6D676C">
        <w:rPr>
          <w:rFonts w:ascii="Arial" w:eastAsia="Times New Roman" w:hAnsi="Arial" w:cs="Arial"/>
          <w:sz w:val="24"/>
          <w:szCs w:val="24"/>
        </w:rPr>
        <w:t>BrianzaBiblioteche offre un catalogo online (</w:t>
      </w:r>
      <w:r w:rsidRPr="006D676C">
        <w:rPr>
          <w:rFonts w:ascii="Arial" w:eastAsia="Times New Roman" w:hAnsi="Arial" w:cs="Arial"/>
          <w:i/>
          <w:sz w:val="24"/>
          <w:szCs w:val="24"/>
        </w:rPr>
        <w:t>OPAC</w:t>
      </w:r>
      <w:r w:rsidR="00F454EA" w:rsidRPr="00F454EA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F454EA" w:rsidRPr="00F454EA">
        <w:rPr>
          <w:rFonts w:ascii="Arial" w:hAnsi="Arial" w:cs="Arial"/>
          <w:i/>
          <w:sz w:val="24"/>
          <w:szCs w:val="24"/>
        </w:rPr>
        <w:t xml:space="preserve">acronimo di Online Public Access </w:t>
      </w:r>
      <w:proofErr w:type="spellStart"/>
      <w:r w:rsidR="00F454EA" w:rsidRPr="00F454EA">
        <w:rPr>
          <w:rFonts w:ascii="Arial" w:hAnsi="Arial" w:cs="Arial"/>
          <w:i/>
          <w:sz w:val="24"/>
          <w:szCs w:val="24"/>
        </w:rPr>
        <w:t>Catalogue</w:t>
      </w:r>
      <w:proofErr w:type="spellEnd"/>
      <w:r w:rsidRPr="006D676C">
        <w:rPr>
          <w:rFonts w:ascii="Arial" w:eastAsia="Times New Roman" w:hAnsi="Arial" w:cs="Arial"/>
          <w:sz w:val="24"/>
          <w:szCs w:val="24"/>
        </w:rPr>
        <w:t>) che consente di ricercare</w:t>
      </w:r>
      <w:r w:rsidR="00F454EA">
        <w:rPr>
          <w:rFonts w:ascii="Arial" w:eastAsia="Times New Roman" w:hAnsi="Arial" w:cs="Arial"/>
          <w:sz w:val="24"/>
          <w:szCs w:val="24"/>
        </w:rPr>
        <w:t xml:space="preserve"> liberamente </w:t>
      </w:r>
      <w:r w:rsidRPr="006D676C">
        <w:rPr>
          <w:rFonts w:ascii="Arial" w:eastAsia="Times New Roman" w:hAnsi="Arial" w:cs="Arial"/>
          <w:sz w:val="24"/>
          <w:szCs w:val="24"/>
        </w:rPr>
        <w:t>e individuare libri, riviste, materiali multimediali e altre risorse presenti nelle biblioteche del sistema.</w:t>
      </w:r>
    </w:p>
    <w:p w:rsidR="006D676C" w:rsidRPr="006D676C" w:rsidRDefault="006D676C" w:rsidP="006D676C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6D676C">
        <w:rPr>
          <w:rFonts w:ascii="Arial" w:eastAsia="Times New Roman" w:hAnsi="Arial" w:cs="Arial"/>
          <w:b/>
          <w:bCs/>
          <w:sz w:val="24"/>
          <w:szCs w:val="24"/>
        </w:rPr>
        <w:t>Copertura geografica:</w:t>
      </w:r>
    </w:p>
    <w:p w:rsidR="006D676C" w:rsidRPr="006D676C" w:rsidRDefault="006D676C" w:rsidP="006D676C">
      <w:pPr>
        <w:numPr>
          <w:ilvl w:val="0"/>
          <w:numId w:val="19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6D676C">
        <w:rPr>
          <w:rFonts w:ascii="Arial" w:eastAsia="Times New Roman" w:hAnsi="Arial" w:cs="Arial"/>
          <w:sz w:val="24"/>
          <w:szCs w:val="24"/>
        </w:rPr>
        <w:t xml:space="preserve">Il catalogo online comprende le risorse di tutte le </w:t>
      </w:r>
      <w:r w:rsidR="008D7CC2">
        <w:rPr>
          <w:rFonts w:ascii="Arial" w:eastAsia="Times New Roman" w:hAnsi="Arial" w:cs="Arial"/>
          <w:sz w:val="24"/>
          <w:szCs w:val="24"/>
        </w:rPr>
        <w:t xml:space="preserve">47 </w:t>
      </w:r>
      <w:r w:rsidRPr="006D676C">
        <w:rPr>
          <w:rFonts w:ascii="Arial" w:eastAsia="Times New Roman" w:hAnsi="Arial" w:cs="Arial"/>
          <w:sz w:val="24"/>
          <w:szCs w:val="24"/>
        </w:rPr>
        <w:t>biblioteche che fanno parte del sistema BrianzaBiblioteche.</w:t>
      </w:r>
    </w:p>
    <w:p w:rsidR="006D676C" w:rsidRPr="006D676C" w:rsidRDefault="006D676C" w:rsidP="006D676C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6D676C">
        <w:rPr>
          <w:rFonts w:ascii="Arial" w:eastAsia="Times New Roman" w:hAnsi="Arial" w:cs="Arial"/>
          <w:b/>
          <w:bCs/>
          <w:sz w:val="24"/>
          <w:szCs w:val="24"/>
        </w:rPr>
        <w:t>Come fare per accedere:</w:t>
      </w:r>
    </w:p>
    <w:p w:rsidR="006D676C" w:rsidRPr="006D676C" w:rsidRDefault="006D676C" w:rsidP="006D676C">
      <w:pPr>
        <w:numPr>
          <w:ilvl w:val="0"/>
          <w:numId w:val="20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6D676C">
        <w:rPr>
          <w:rFonts w:ascii="Arial" w:eastAsia="Times New Roman" w:hAnsi="Arial" w:cs="Arial"/>
          <w:b/>
          <w:bCs/>
          <w:sz w:val="24"/>
          <w:szCs w:val="24"/>
        </w:rPr>
        <w:t>Accesso al catalogo:</w:t>
      </w:r>
      <w:r w:rsidRPr="006D676C">
        <w:rPr>
          <w:rFonts w:ascii="Arial" w:eastAsia="Times New Roman" w:hAnsi="Arial" w:cs="Arial"/>
          <w:sz w:val="24"/>
          <w:szCs w:val="24"/>
        </w:rPr>
        <w:t xml:space="preserve"> </w:t>
      </w:r>
    </w:p>
    <w:p w:rsidR="006D676C" w:rsidRDefault="006D676C" w:rsidP="006D676C">
      <w:pPr>
        <w:numPr>
          <w:ilvl w:val="1"/>
          <w:numId w:val="20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6D676C">
        <w:rPr>
          <w:rFonts w:ascii="Arial" w:eastAsia="Times New Roman" w:hAnsi="Arial" w:cs="Arial"/>
          <w:sz w:val="24"/>
          <w:szCs w:val="24"/>
        </w:rPr>
        <w:t xml:space="preserve">Collegarsi al sito web di BrianzaBiblioteche </w:t>
      </w:r>
      <w:hyperlink r:id="rId5" w:history="1">
        <w:r w:rsidRPr="008E0E94">
          <w:rPr>
            <w:rStyle w:val="Collegamentoipertestuale"/>
            <w:rFonts w:ascii="Arial" w:eastAsia="Times New Roman" w:hAnsi="Arial" w:cs="Arial"/>
            <w:sz w:val="24"/>
            <w:szCs w:val="24"/>
          </w:rPr>
          <w:t>https://www.brianzabiblioteche.it/</w:t>
        </w:r>
      </w:hyperlink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D676C">
        <w:rPr>
          <w:rFonts w:ascii="Arial" w:eastAsia="Times New Roman" w:hAnsi="Arial" w:cs="Arial"/>
          <w:sz w:val="24"/>
          <w:szCs w:val="24"/>
        </w:rPr>
        <w:t>o accedere direttamente all'OPAC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hyperlink r:id="rId6" w:history="1">
        <w:r w:rsidRPr="008E0E94">
          <w:rPr>
            <w:rStyle w:val="Collegamentoipertestuale"/>
            <w:rFonts w:ascii="Arial" w:eastAsia="Times New Roman" w:hAnsi="Arial" w:cs="Arial"/>
            <w:sz w:val="24"/>
            <w:szCs w:val="24"/>
          </w:rPr>
          <w:t>https://www.brianzabiblioteche.it/opac</w:t>
        </w:r>
      </w:hyperlink>
    </w:p>
    <w:p w:rsidR="006D676C" w:rsidRPr="006D676C" w:rsidRDefault="006D676C" w:rsidP="006D676C">
      <w:pPr>
        <w:numPr>
          <w:ilvl w:val="0"/>
          <w:numId w:val="20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6D676C">
        <w:rPr>
          <w:rFonts w:ascii="Arial" w:eastAsia="Times New Roman" w:hAnsi="Arial" w:cs="Arial"/>
          <w:b/>
          <w:bCs/>
          <w:sz w:val="24"/>
          <w:szCs w:val="24"/>
        </w:rPr>
        <w:t>Ricerca:</w:t>
      </w:r>
      <w:r w:rsidRPr="006D676C">
        <w:rPr>
          <w:rFonts w:ascii="Arial" w:eastAsia="Times New Roman" w:hAnsi="Arial" w:cs="Arial"/>
          <w:sz w:val="24"/>
          <w:szCs w:val="24"/>
        </w:rPr>
        <w:t xml:space="preserve"> </w:t>
      </w:r>
    </w:p>
    <w:p w:rsidR="006D676C" w:rsidRPr="006D676C" w:rsidRDefault="006D676C" w:rsidP="006D676C">
      <w:pPr>
        <w:numPr>
          <w:ilvl w:val="1"/>
          <w:numId w:val="20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6D676C">
        <w:rPr>
          <w:rFonts w:ascii="Arial" w:eastAsia="Times New Roman" w:hAnsi="Arial" w:cs="Arial"/>
          <w:sz w:val="24"/>
          <w:szCs w:val="24"/>
        </w:rPr>
        <w:t>Utilizzare la barra di ricerca o le opzioni di ricerca avanzata per individuare le risorse di interesse (per titolo, autore, soggetto, ecc.).</w:t>
      </w:r>
    </w:p>
    <w:p w:rsidR="006D676C" w:rsidRPr="006D676C" w:rsidRDefault="006D676C" w:rsidP="006D676C">
      <w:pPr>
        <w:numPr>
          <w:ilvl w:val="0"/>
          <w:numId w:val="20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6D676C">
        <w:rPr>
          <w:rFonts w:ascii="Arial" w:eastAsia="Times New Roman" w:hAnsi="Arial" w:cs="Arial"/>
          <w:b/>
          <w:bCs/>
          <w:sz w:val="24"/>
          <w:szCs w:val="24"/>
        </w:rPr>
        <w:t>Consultazione:</w:t>
      </w:r>
      <w:r w:rsidRPr="006D676C">
        <w:rPr>
          <w:rFonts w:ascii="Arial" w:eastAsia="Times New Roman" w:hAnsi="Arial" w:cs="Arial"/>
          <w:sz w:val="24"/>
          <w:szCs w:val="24"/>
        </w:rPr>
        <w:t xml:space="preserve"> </w:t>
      </w:r>
    </w:p>
    <w:p w:rsidR="006D676C" w:rsidRPr="006D676C" w:rsidRDefault="006D676C" w:rsidP="006D676C">
      <w:pPr>
        <w:numPr>
          <w:ilvl w:val="1"/>
          <w:numId w:val="20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6D676C">
        <w:rPr>
          <w:rFonts w:ascii="Arial" w:eastAsia="Times New Roman" w:hAnsi="Arial" w:cs="Arial"/>
          <w:sz w:val="24"/>
          <w:szCs w:val="24"/>
        </w:rPr>
        <w:lastRenderedPageBreak/>
        <w:t>Visualizzare le informazioni dettagliate sulle risorse, inclusa la disponibilità presso le biblioteche.</w:t>
      </w:r>
    </w:p>
    <w:p w:rsidR="006D676C" w:rsidRPr="006D676C" w:rsidRDefault="006D676C" w:rsidP="006D676C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6D676C">
        <w:rPr>
          <w:rFonts w:ascii="Arial" w:eastAsia="Times New Roman" w:hAnsi="Arial" w:cs="Arial"/>
          <w:b/>
          <w:bCs/>
          <w:sz w:val="24"/>
          <w:szCs w:val="24"/>
        </w:rPr>
        <w:t>Cosa serve:</w:t>
      </w:r>
    </w:p>
    <w:p w:rsidR="006D676C" w:rsidRPr="006D676C" w:rsidRDefault="006D676C" w:rsidP="006D676C">
      <w:pPr>
        <w:numPr>
          <w:ilvl w:val="0"/>
          <w:numId w:val="2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6D676C">
        <w:rPr>
          <w:rFonts w:ascii="Arial" w:eastAsia="Times New Roman" w:hAnsi="Arial" w:cs="Arial"/>
          <w:sz w:val="24"/>
          <w:szCs w:val="24"/>
        </w:rPr>
        <w:t>Un dispositivo (computer, smartphone, tablet) con connessione a Internet.</w:t>
      </w:r>
    </w:p>
    <w:p w:rsidR="006D676C" w:rsidRPr="006D676C" w:rsidRDefault="006D676C" w:rsidP="006D676C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6D676C">
        <w:rPr>
          <w:rFonts w:ascii="Arial" w:eastAsia="Times New Roman" w:hAnsi="Arial" w:cs="Arial"/>
          <w:b/>
          <w:bCs/>
          <w:sz w:val="24"/>
          <w:szCs w:val="24"/>
        </w:rPr>
        <w:t>Cosa si ottiene:</w:t>
      </w:r>
    </w:p>
    <w:p w:rsidR="006D676C" w:rsidRPr="006D676C" w:rsidRDefault="006D676C" w:rsidP="006D676C">
      <w:pPr>
        <w:numPr>
          <w:ilvl w:val="0"/>
          <w:numId w:val="2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6D676C">
        <w:rPr>
          <w:rFonts w:ascii="Arial" w:eastAsia="Times New Roman" w:hAnsi="Arial" w:cs="Arial"/>
          <w:sz w:val="24"/>
          <w:szCs w:val="24"/>
        </w:rPr>
        <w:t>Accesso completo al catalogo di BrianzaBiblioteche per ricercare, individuare e conoscere la disponibilità delle risorse.</w:t>
      </w:r>
    </w:p>
    <w:p w:rsidR="006D676C" w:rsidRPr="006D676C" w:rsidRDefault="006D676C" w:rsidP="006D676C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6D676C">
        <w:rPr>
          <w:rFonts w:ascii="Arial" w:eastAsia="Times New Roman" w:hAnsi="Arial" w:cs="Arial"/>
          <w:b/>
          <w:bCs/>
          <w:sz w:val="24"/>
          <w:szCs w:val="24"/>
        </w:rPr>
        <w:t>Tempi e scadenze:</w:t>
      </w:r>
    </w:p>
    <w:p w:rsidR="006D676C" w:rsidRPr="006D676C" w:rsidRDefault="006D676C" w:rsidP="006D676C">
      <w:pPr>
        <w:numPr>
          <w:ilvl w:val="0"/>
          <w:numId w:val="2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6D676C">
        <w:rPr>
          <w:rFonts w:ascii="Arial" w:eastAsia="Times New Roman" w:hAnsi="Arial" w:cs="Arial"/>
          <w:sz w:val="24"/>
          <w:szCs w:val="24"/>
        </w:rPr>
        <w:t>Il servizio è disponibile 24 ore su 24, 7 giorni su 7.</w:t>
      </w:r>
    </w:p>
    <w:p w:rsidR="006D676C" w:rsidRPr="006D676C" w:rsidRDefault="006D676C" w:rsidP="006D676C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6D676C">
        <w:rPr>
          <w:rFonts w:ascii="Arial" w:eastAsia="Times New Roman" w:hAnsi="Arial" w:cs="Arial"/>
          <w:b/>
          <w:bCs/>
          <w:sz w:val="24"/>
          <w:szCs w:val="24"/>
        </w:rPr>
        <w:t>Quanto costa:</w:t>
      </w:r>
    </w:p>
    <w:p w:rsidR="006D676C" w:rsidRPr="006D676C" w:rsidRDefault="006D676C" w:rsidP="006D676C">
      <w:pPr>
        <w:numPr>
          <w:ilvl w:val="0"/>
          <w:numId w:val="2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6D676C">
        <w:rPr>
          <w:rFonts w:ascii="Arial" w:eastAsia="Times New Roman" w:hAnsi="Arial" w:cs="Arial"/>
          <w:sz w:val="24"/>
          <w:szCs w:val="24"/>
        </w:rPr>
        <w:t>Il servizio è gratuito.</w:t>
      </w:r>
    </w:p>
    <w:p w:rsidR="006D676C" w:rsidRPr="006D676C" w:rsidRDefault="006D676C" w:rsidP="006D676C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6D676C">
        <w:rPr>
          <w:rFonts w:ascii="Arial" w:eastAsia="Times New Roman" w:hAnsi="Arial" w:cs="Arial"/>
          <w:b/>
          <w:bCs/>
          <w:sz w:val="24"/>
          <w:szCs w:val="24"/>
        </w:rPr>
        <w:t>Accedi al servizio:</w:t>
      </w:r>
    </w:p>
    <w:p w:rsidR="006D676C" w:rsidRPr="006D676C" w:rsidRDefault="006D676C" w:rsidP="006D676C">
      <w:pPr>
        <w:numPr>
          <w:ilvl w:val="0"/>
          <w:numId w:val="2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6D676C">
        <w:rPr>
          <w:rFonts w:ascii="Arial" w:eastAsia="Times New Roman" w:hAnsi="Arial" w:cs="Arial"/>
          <w:sz w:val="24"/>
          <w:szCs w:val="24"/>
        </w:rPr>
        <w:t xml:space="preserve">Collegarsi al sito web di BrianzaBiblioteche </w:t>
      </w:r>
      <w:hyperlink r:id="rId7" w:history="1">
        <w:r w:rsidR="00F454EA" w:rsidRPr="008E0E94">
          <w:rPr>
            <w:rStyle w:val="Collegamentoipertestuale"/>
            <w:rFonts w:ascii="Arial" w:eastAsia="Times New Roman" w:hAnsi="Arial" w:cs="Arial"/>
            <w:sz w:val="24"/>
            <w:szCs w:val="24"/>
          </w:rPr>
          <w:t>https://www.brianzabiblioteche.it/</w:t>
        </w:r>
      </w:hyperlink>
      <w:r w:rsidR="00F454EA">
        <w:rPr>
          <w:rFonts w:ascii="Arial" w:eastAsia="Times New Roman" w:hAnsi="Arial" w:cs="Arial"/>
          <w:sz w:val="24"/>
          <w:szCs w:val="24"/>
        </w:rPr>
        <w:t xml:space="preserve"> </w:t>
      </w:r>
      <w:r w:rsidR="00F454EA" w:rsidRPr="006D676C">
        <w:rPr>
          <w:rFonts w:ascii="Arial" w:eastAsia="Times New Roman" w:hAnsi="Arial" w:cs="Arial"/>
          <w:sz w:val="24"/>
          <w:szCs w:val="24"/>
        </w:rPr>
        <w:t>o accedere direttamente all'OPAC</w:t>
      </w:r>
      <w:r w:rsidR="00F454EA">
        <w:rPr>
          <w:rFonts w:ascii="Arial" w:eastAsia="Times New Roman" w:hAnsi="Arial" w:cs="Arial"/>
          <w:sz w:val="24"/>
          <w:szCs w:val="24"/>
        </w:rPr>
        <w:t xml:space="preserve"> </w:t>
      </w:r>
      <w:hyperlink r:id="rId8" w:history="1">
        <w:r w:rsidR="00F454EA" w:rsidRPr="008E0E94">
          <w:rPr>
            <w:rStyle w:val="Collegamentoipertestuale"/>
            <w:rFonts w:ascii="Arial" w:eastAsia="Times New Roman" w:hAnsi="Arial" w:cs="Arial"/>
            <w:sz w:val="24"/>
            <w:szCs w:val="24"/>
          </w:rPr>
          <w:t>https://www.brianzabiblioteche.it/opac</w:t>
        </w:r>
      </w:hyperlink>
      <w:r w:rsidRPr="006D676C">
        <w:rPr>
          <w:rFonts w:ascii="Arial" w:eastAsia="Times New Roman" w:hAnsi="Arial" w:cs="Arial"/>
          <w:sz w:val="24"/>
          <w:szCs w:val="24"/>
        </w:rPr>
        <w:t>.</w:t>
      </w:r>
    </w:p>
    <w:p w:rsidR="006D676C" w:rsidRPr="006D676C" w:rsidRDefault="006D676C" w:rsidP="006D676C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6D676C">
        <w:rPr>
          <w:rFonts w:ascii="Arial" w:eastAsia="Times New Roman" w:hAnsi="Arial" w:cs="Arial"/>
          <w:b/>
          <w:bCs/>
          <w:sz w:val="24"/>
          <w:szCs w:val="24"/>
        </w:rPr>
        <w:t>Documenti:</w:t>
      </w:r>
    </w:p>
    <w:p w:rsidR="00042639" w:rsidRDefault="006D676C" w:rsidP="00944AB9">
      <w:pPr>
        <w:numPr>
          <w:ilvl w:val="0"/>
          <w:numId w:val="26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6D676C">
        <w:rPr>
          <w:rFonts w:ascii="Arial" w:eastAsia="Times New Roman" w:hAnsi="Arial" w:cs="Arial"/>
          <w:sz w:val="24"/>
          <w:szCs w:val="24"/>
        </w:rPr>
        <w:t>Non sono richiesti documenti specifici per accedere al catalogo</w:t>
      </w:r>
      <w:r w:rsidR="008D7CC2" w:rsidRPr="00042639">
        <w:rPr>
          <w:rFonts w:ascii="Arial" w:eastAsia="Times New Roman" w:hAnsi="Arial" w:cs="Arial"/>
          <w:sz w:val="24"/>
          <w:szCs w:val="24"/>
        </w:rPr>
        <w:t xml:space="preserve">, mentre è necessario essere iscritti in una delle biblioteche di Brianzabiblioteche </w:t>
      </w:r>
      <w:r w:rsidR="002C1EC9">
        <w:rPr>
          <w:rFonts w:ascii="Arial" w:eastAsia="Times New Roman" w:hAnsi="Arial" w:cs="Arial"/>
          <w:sz w:val="24"/>
          <w:szCs w:val="24"/>
        </w:rPr>
        <w:t>(</w:t>
      </w:r>
      <w:r w:rsidR="008D7CC2" w:rsidRPr="00042639">
        <w:rPr>
          <w:rFonts w:ascii="Arial" w:eastAsia="Times New Roman" w:hAnsi="Arial" w:cs="Arial"/>
          <w:sz w:val="24"/>
          <w:szCs w:val="24"/>
        </w:rPr>
        <w:t>o effettuare un’iscrizione provvisoria</w:t>
      </w:r>
      <w:r w:rsidR="002C1EC9">
        <w:rPr>
          <w:rFonts w:ascii="Arial" w:eastAsia="Times New Roman" w:hAnsi="Arial" w:cs="Arial"/>
          <w:sz w:val="24"/>
          <w:szCs w:val="24"/>
        </w:rPr>
        <w:t>)</w:t>
      </w:r>
      <w:r w:rsidR="008D7CC2" w:rsidRPr="00042639">
        <w:rPr>
          <w:rFonts w:ascii="Arial" w:eastAsia="Times New Roman" w:hAnsi="Arial" w:cs="Arial"/>
          <w:sz w:val="24"/>
          <w:szCs w:val="24"/>
        </w:rPr>
        <w:t xml:space="preserve"> per </w:t>
      </w:r>
      <w:r w:rsidR="002C1EC9" w:rsidRPr="00042639">
        <w:rPr>
          <w:rFonts w:ascii="Arial" w:hAnsi="Arial" w:cs="Arial"/>
          <w:sz w:val="24"/>
          <w:szCs w:val="24"/>
        </w:rPr>
        <w:t>salvare ricerche e liste di preferiti</w:t>
      </w:r>
      <w:r w:rsidR="002C1EC9" w:rsidRPr="00042639">
        <w:rPr>
          <w:rFonts w:ascii="Arial" w:eastAsia="Times New Roman" w:hAnsi="Arial" w:cs="Arial"/>
          <w:sz w:val="24"/>
          <w:szCs w:val="24"/>
        </w:rPr>
        <w:t xml:space="preserve"> </w:t>
      </w:r>
      <w:r w:rsidR="002C1EC9">
        <w:rPr>
          <w:rFonts w:ascii="Arial" w:eastAsia="Times New Roman" w:hAnsi="Arial" w:cs="Arial"/>
          <w:sz w:val="24"/>
          <w:szCs w:val="24"/>
        </w:rPr>
        <w:t xml:space="preserve">o per </w:t>
      </w:r>
      <w:r w:rsidR="008D7CC2" w:rsidRPr="00042639">
        <w:rPr>
          <w:rFonts w:ascii="Arial" w:eastAsia="Times New Roman" w:hAnsi="Arial" w:cs="Arial"/>
          <w:sz w:val="24"/>
          <w:szCs w:val="24"/>
        </w:rPr>
        <w:t xml:space="preserve">prenotare online dei documenti, da ritirare </w:t>
      </w:r>
      <w:r w:rsidR="00042639">
        <w:rPr>
          <w:rFonts w:ascii="Arial" w:eastAsia="Times New Roman" w:hAnsi="Arial" w:cs="Arial"/>
          <w:sz w:val="24"/>
          <w:szCs w:val="24"/>
        </w:rPr>
        <w:t xml:space="preserve">poi </w:t>
      </w:r>
      <w:r w:rsidR="008D7CC2" w:rsidRPr="00042639">
        <w:rPr>
          <w:rFonts w:ascii="Arial" w:eastAsia="Times New Roman" w:hAnsi="Arial" w:cs="Arial"/>
          <w:sz w:val="24"/>
          <w:szCs w:val="24"/>
        </w:rPr>
        <w:t>presso una delle biblioteche del sistem</w:t>
      </w:r>
      <w:r w:rsidR="002C1EC9">
        <w:rPr>
          <w:rFonts w:ascii="Arial" w:eastAsia="Times New Roman" w:hAnsi="Arial" w:cs="Arial"/>
          <w:sz w:val="24"/>
          <w:szCs w:val="24"/>
        </w:rPr>
        <w:t>a</w:t>
      </w:r>
      <w:r w:rsidR="00042639" w:rsidRPr="00042639">
        <w:rPr>
          <w:rFonts w:ascii="Arial" w:eastAsia="Times New Roman" w:hAnsi="Arial" w:cs="Arial"/>
          <w:sz w:val="24"/>
          <w:szCs w:val="24"/>
        </w:rPr>
        <w:t>.</w:t>
      </w:r>
    </w:p>
    <w:p w:rsidR="006D676C" w:rsidRPr="006D676C" w:rsidRDefault="006D676C" w:rsidP="00042639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042639">
        <w:rPr>
          <w:rFonts w:ascii="Arial" w:eastAsia="Times New Roman" w:hAnsi="Arial" w:cs="Arial"/>
          <w:b/>
          <w:bCs/>
          <w:sz w:val="24"/>
          <w:szCs w:val="24"/>
        </w:rPr>
        <w:t>Condizioni di servizio:</w:t>
      </w:r>
    </w:p>
    <w:p w:rsidR="006D676C" w:rsidRPr="006D676C" w:rsidRDefault="00F454EA" w:rsidP="00F454EA">
      <w:pPr>
        <w:numPr>
          <w:ilvl w:val="0"/>
          <w:numId w:val="2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6D676C">
        <w:rPr>
          <w:rFonts w:ascii="Arial" w:eastAsia="Times New Roman" w:hAnsi="Arial" w:cs="Arial"/>
          <w:sz w:val="24"/>
          <w:szCs w:val="24"/>
        </w:rPr>
        <w:t>Il servizio è disponibile 24 ore su 24, 7 giorni su</w:t>
      </w:r>
      <w:r>
        <w:rPr>
          <w:rFonts w:ascii="Arial" w:eastAsia="Times New Roman" w:hAnsi="Arial" w:cs="Arial"/>
          <w:sz w:val="24"/>
          <w:szCs w:val="24"/>
        </w:rPr>
        <w:t xml:space="preserve"> 7, p</w:t>
      </w:r>
      <w:r w:rsidR="006D676C" w:rsidRPr="006D676C">
        <w:rPr>
          <w:rFonts w:ascii="Arial" w:eastAsia="Times New Roman" w:hAnsi="Arial" w:cs="Arial"/>
          <w:sz w:val="24"/>
          <w:szCs w:val="24"/>
        </w:rPr>
        <w:t>er problemi tecnici o assistenza, contattare il supporto di BrianzaBiblioteche.</w:t>
      </w:r>
    </w:p>
    <w:p w:rsidR="006D676C" w:rsidRDefault="006D676C" w:rsidP="00BB298E">
      <w:pPr>
        <w:pStyle w:val="Titolo1"/>
        <w:shd w:val="clear" w:color="auto" w:fill="FAF8F8"/>
        <w:spacing w:before="161" w:line="300" w:lineRule="atLeast"/>
        <w:rPr>
          <w:rFonts w:ascii="Arial" w:hAnsi="Arial" w:cs="Arial"/>
          <w:caps/>
          <w:color w:val="797977"/>
        </w:rPr>
      </w:pPr>
    </w:p>
    <w:p w:rsidR="0063799A" w:rsidRDefault="0063799A" w:rsidP="0063799A"/>
    <w:sectPr w:rsidR="0063799A" w:rsidSect="00CE0BF3">
      <w:pgSz w:w="11905" w:h="16837" w:code="9"/>
      <w:pgMar w:top="1134" w:right="851" w:bottom="567" w:left="964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3ECD"/>
    <w:multiLevelType w:val="hybridMultilevel"/>
    <w:tmpl w:val="6164AF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A259E"/>
    <w:multiLevelType w:val="multilevel"/>
    <w:tmpl w:val="8B7C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70BC0"/>
    <w:multiLevelType w:val="multilevel"/>
    <w:tmpl w:val="0EE0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754BA"/>
    <w:multiLevelType w:val="multilevel"/>
    <w:tmpl w:val="5A1C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287BC9"/>
    <w:multiLevelType w:val="multilevel"/>
    <w:tmpl w:val="1E7C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765CE"/>
    <w:multiLevelType w:val="multilevel"/>
    <w:tmpl w:val="DC32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C3432"/>
    <w:multiLevelType w:val="multilevel"/>
    <w:tmpl w:val="4AEE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563F5A"/>
    <w:multiLevelType w:val="multilevel"/>
    <w:tmpl w:val="29B4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2636AD"/>
    <w:multiLevelType w:val="multilevel"/>
    <w:tmpl w:val="B12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4A0FDA"/>
    <w:multiLevelType w:val="multilevel"/>
    <w:tmpl w:val="C318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3B2393"/>
    <w:multiLevelType w:val="multilevel"/>
    <w:tmpl w:val="D94E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184DE0"/>
    <w:multiLevelType w:val="multilevel"/>
    <w:tmpl w:val="B24A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187078"/>
    <w:multiLevelType w:val="multilevel"/>
    <w:tmpl w:val="F5E0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A56F13"/>
    <w:multiLevelType w:val="multilevel"/>
    <w:tmpl w:val="1A823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D94D55"/>
    <w:multiLevelType w:val="multilevel"/>
    <w:tmpl w:val="1728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7A67B5"/>
    <w:multiLevelType w:val="multilevel"/>
    <w:tmpl w:val="BF68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E44B58"/>
    <w:multiLevelType w:val="multilevel"/>
    <w:tmpl w:val="4880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23BC2"/>
    <w:multiLevelType w:val="multilevel"/>
    <w:tmpl w:val="6C0C7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BF6A26"/>
    <w:multiLevelType w:val="multilevel"/>
    <w:tmpl w:val="0D4A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DC1660"/>
    <w:multiLevelType w:val="multilevel"/>
    <w:tmpl w:val="4378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BC370C"/>
    <w:multiLevelType w:val="multilevel"/>
    <w:tmpl w:val="0282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5F7B8F"/>
    <w:multiLevelType w:val="multilevel"/>
    <w:tmpl w:val="C0D8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D1395C"/>
    <w:multiLevelType w:val="multilevel"/>
    <w:tmpl w:val="834E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514A3A"/>
    <w:multiLevelType w:val="multilevel"/>
    <w:tmpl w:val="CF34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CE1B0C"/>
    <w:multiLevelType w:val="multilevel"/>
    <w:tmpl w:val="BF1C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C906B0"/>
    <w:multiLevelType w:val="multilevel"/>
    <w:tmpl w:val="78D2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50059D"/>
    <w:multiLevelType w:val="multilevel"/>
    <w:tmpl w:val="FA60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80499C"/>
    <w:multiLevelType w:val="multilevel"/>
    <w:tmpl w:val="527A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2"/>
  </w:num>
  <w:num w:numId="3">
    <w:abstractNumId w:val="11"/>
  </w:num>
  <w:num w:numId="4">
    <w:abstractNumId w:val="13"/>
  </w:num>
  <w:num w:numId="5">
    <w:abstractNumId w:val="2"/>
  </w:num>
  <w:num w:numId="6">
    <w:abstractNumId w:val="3"/>
  </w:num>
  <w:num w:numId="7">
    <w:abstractNumId w:val="18"/>
  </w:num>
  <w:num w:numId="8">
    <w:abstractNumId w:val="24"/>
  </w:num>
  <w:num w:numId="9">
    <w:abstractNumId w:val="22"/>
  </w:num>
  <w:num w:numId="10">
    <w:abstractNumId w:val="5"/>
  </w:num>
  <w:num w:numId="11">
    <w:abstractNumId w:val="10"/>
  </w:num>
  <w:num w:numId="12">
    <w:abstractNumId w:val="21"/>
  </w:num>
  <w:num w:numId="13">
    <w:abstractNumId w:val="8"/>
  </w:num>
  <w:num w:numId="14">
    <w:abstractNumId w:val="16"/>
  </w:num>
  <w:num w:numId="15">
    <w:abstractNumId w:val="6"/>
  </w:num>
  <w:num w:numId="16">
    <w:abstractNumId w:val="0"/>
  </w:num>
  <w:num w:numId="17">
    <w:abstractNumId w:val="15"/>
  </w:num>
  <w:num w:numId="18">
    <w:abstractNumId w:val="9"/>
  </w:num>
  <w:num w:numId="19">
    <w:abstractNumId w:val="25"/>
  </w:num>
  <w:num w:numId="20">
    <w:abstractNumId w:val="17"/>
  </w:num>
  <w:num w:numId="21">
    <w:abstractNumId w:val="23"/>
  </w:num>
  <w:num w:numId="22">
    <w:abstractNumId w:val="14"/>
  </w:num>
  <w:num w:numId="23">
    <w:abstractNumId w:val="4"/>
  </w:num>
  <w:num w:numId="24">
    <w:abstractNumId w:val="19"/>
  </w:num>
  <w:num w:numId="25">
    <w:abstractNumId w:val="1"/>
  </w:num>
  <w:num w:numId="26">
    <w:abstractNumId w:val="20"/>
  </w:num>
  <w:num w:numId="27">
    <w:abstractNumId w:val="2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4E"/>
    <w:rsid w:val="00013E2E"/>
    <w:rsid w:val="00042639"/>
    <w:rsid w:val="00107A4E"/>
    <w:rsid w:val="00195B52"/>
    <w:rsid w:val="002C10F1"/>
    <w:rsid w:val="002C1EC9"/>
    <w:rsid w:val="0031439B"/>
    <w:rsid w:val="005D58A7"/>
    <w:rsid w:val="0063799A"/>
    <w:rsid w:val="006974AF"/>
    <w:rsid w:val="006B0BAA"/>
    <w:rsid w:val="006D676C"/>
    <w:rsid w:val="008D7CC2"/>
    <w:rsid w:val="008F3612"/>
    <w:rsid w:val="009C03C1"/>
    <w:rsid w:val="00B46ED0"/>
    <w:rsid w:val="00BB298E"/>
    <w:rsid w:val="00C21E81"/>
    <w:rsid w:val="00C27B3F"/>
    <w:rsid w:val="00CE0BF3"/>
    <w:rsid w:val="00DD6463"/>
    <w:rsid w:val="00E55635"/>
    <w:rsid w:val="00EA0F42"/>
    <w:rsid w:val="00F454EA"/>
    <w:rsid w:val="00F5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FF4B"/>
  <w15:chartTrackingRefBased/>
  <w15:docId w15:val="{6102E71E-4823-40F4-A91C-ED8E1377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07A4E"/>
    <w:pPr>
      <w:spacing w:after="0" w:line="240" w:lineRule="auto"/>
    </w:pPr>
    <w:rPr>
      <w:rFonts w:ascii="Calibri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B29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8F361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F361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F36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F3612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B298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ext-dark">
    <w:name w:val="text-dark"/>
    <w:basedOn w:val="Carpredefinitoparagrafo"/>
    <w:rsid w:val="00BB298E"/>
  </w:style>
  <w:style w:type="character" w:styleId="Collegamentoipertestuale">
    <w:name w:val="Hyperlink"/>
    <w:basedOn w:val="Carpredefinitoparagrafo"/>
    <w:uiPriority w:val="99"/>
    <w:unhideWhenUsed/>
    <w:rsid w:val="00BB298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B298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D676C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8D7C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0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82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47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695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anzabiblioteche.it/opa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ianzabibliotech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ianzabiblioteche.it/opac" TargetMode="External"/><Relationship Id="rId5" Type="http://schemas.openxmlformats.org/officeDocument/2006/relationships/hyperlink" Target="https://www.brianzabiblioteche.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Betty</cp:lastModifiedBy>
  <cp:revision>13</cp:revision>
  <cp:lastPrinted>2025-02-14T08:26:00Z</cp:lastPrinted>
  <dcterms:created xsi:type="dcterms:W3CDTF">2025-02-11T12:10:00Z</dcterms:created>
  <dcterms:modified xsi:type="dcterms:W3CDTF">2025-02-14T09:37:00Z</dcterms:modified>
</cp:coreProperties>
</file>