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F25" w:rsidRDefault="00CF1EB5">
      <w:pPr>
        <w:rPr>
          <w:rStyle w:val="Enfasicorsivo"/>
          <w:color w:val="0000FF"/>
          <w:sz w:val="27"/>
          <w:szCs w:val="27"/>
          <w:u w:val="single"/>
        </w:rPr>
      </w:pPr>
      <w:r>
        <w:rPr>
          <w:rStyle w:val="Enfasigrassetto"/>
          <w:color w:val="1C2024"/>
          <w:sz w:val="27"/>
          <w:szCs w:val="27"/>
        </w:rPr>
        <w:t>Normativa di riferimento</w:t>
      </w:r>
      <w:r>
        <w:rPr>
          <w:color w:val="1C2024"/>
          <w:sz w:val="27"/>
          <w:szCs w:val="27"/>
        </w:rPr>
        <w:br/>
      </w:r>
      <w:r>
        <w:rPr>
          <w:rStyle w:val="Enfasicorsivo"/>
          <w:color w:val="1C2024"/>
          <w:sz w:val="27"/>
          <w:szCs w:val="27"/>
        </w:rPr>
        <w:t>L.R. 6/2012 e della D.G.R. N° XI/1341 del 4/3/2019 </w:t>
      </w:r>
      <w:hyperlink r:id="rId4" w:history="1">
        <w:r>
          <w:rPr>
            <w:rStyle w:val="Enfasicorsivo"/>
            <w:color w:val="0000FF"/>
            <w:sz w:val="27"/>
            <w:szCs w:val="27"/>
            <w:u w:val="single"/>
          </w:rPr>
          <w:t>“Approvazione delle linee guida per l’esercizio delle funzioni relative alle autorizzazioni alla circolazione dei trasporti eccezionali – 2° aggiornamento”.</w:t>
        </w:r>
      </w:hyperlink>
    </w:p>
    <w:p w:rsidR="00420F25" w:rsidRDefault="00420F25">
      <w:r>
        <w:t xml:space="preserve"> Codice della Strada </w:t>
      </w:r>
      <w:proofErr w:type="gramStart"/>
      <w:r>
        <w:t>Procedur</w:t>
      </w:r>
      <w:r>
        <w:t>a</w:t>
      </w:r>
      <w:bookmarkStart w:id="0" w:name="_GoBack"/>
      <w:bookmarkEnd w:id="0"/>
      <w:r>
        <w:t xml:space="preserve"> :</w:t>
      </w:r>
      <w:proofErr w:type="gramEnd"/>
      <w:r>
        <w:t xml:space="preserve"> Autorizzazione per transitare con trasporto eccezionale nel comune di Bovisio Masciago previa presentazione della richieste all'Ente Provinciale di riferimento.</w:t>
      </w:r>
    </w:p>
    <w:p w:rsidR="00420F25" w:rsidRDefault="00420F25"/>
    <w:p w:rsidR="00420F25" w:rsidRDefault="00420F25">
      <w:r>
        <w:t xml:space="preserve"> Per visionare le cartografie delle strade percorribili: CARTOGRAFIE TRASPORTI ECCEZIONALI</w:t>
      </w:r>
    </w:p>
    <w:p w:rsidR="00420F25" w:rsidRDefault="00420F25"/>
    <w:p w:rsidR="00420F25" w:rsidRDefault="00420F25">
      <w:r>
        <w:t xml:space="preserve"> Orario ricevimento pubblico: </w:t>
      </w:r>
      <w:proofErr w:type="gramStart"/>
      <w:r>
        <w:t>Lunedì</w:t>
      </w:r>
      <w:proofErr w:type="gramEnd"/>
      <w:r>
        <w:t xml:space="preserve"> dalle 9.00 alle ore 12.30 Giovedì dalle ore 15.00 alle 18.00</w:t>
      </w:r>
    </w:p>
    <w:p w:rsidR="00420F25" w:rsidRDefault="00420F25">
      <w:r>
        <w:t xml:space="preserve"> (Previo appuntamento</w:t>
      </w:r>
      <w:r>
        <w:t>)</w:t>
      </w:r>
    </w:p>
    <w:p w:rsidR="00420F25" w:rsidRDefault="00420F25"/>
    <w:p w:rsidR="00420F25" w:rsidRPr="00420F25" w:rsidRDefault="00420F25">
      <w:pPr>
        <w:rPr>
          <w:i/>
          <w:iCs/>
          <w:color w:val="0000FF"/>
          <w:sz w:val="27"/>
          <w:szCs w:val="27"/>
          <w:u w:val="single"/>
        </w:rPr>
      </w:pPr>
      <w:r>
        <w:t xml:space="preserve">Email: </w:t>
      </w:r>
      <w:hyperlink r:id="rId5" w:history="1">
        <w:r w:rsidRPr="000C426D">
          <w:rPr>
            <w:rStyle w:val="Collegamentoipertestuale"/>
          </w:rPr>
          <w:t>g.corbetta@comune.lentatesulseveso.mb.it</w:t>
        </w:r>
      </w:hyperlink>
      <w:r>
        <w:t xml:space="preserve"> </w:t>
      </w:r>
      <w:r>
        <w:t>Tel. 0362/5</w:t>
      </w:r>
      <w:r>
        <w:t>151</w:t>
      </w:r>
    </w:p>
    <w:sectPr w:rsidR="00420F25" w:rsidRPr="00420F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B5"/>
    <w:rsid w:val="00420F25"/>
    <w:rsid w:val="0044784C"/>
    <w:rsid w:val="00BF1F13"/>
    <w:rsid w:val="00C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923D"/>
  <w15:chartTrackingRefBased/>
  <w15:docId w15:val="{1CB0DC67-F98C-4F94-B310-3F9B307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F1EB5"/>
    <w:rPr>
      <w:b/>
      <w:bCs/>
    </w:rPr>
  </w:style>
  <w:style w:type="character" w:styleId="Enfasicorsivo">
    <w:name w:val="Emphasis"/>
    <w:basedOn w:val="Carpredefinitoparagrafo"/>
    <w:uiPriority w:val="20"/>
    <w:qFormat/>
    <w:rsid w:val="00CF1EB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20F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corbetta@comune.lentatesulseveso.mb.it" TargetMode="External"/><Relationship Id="rId4" Type="http://schemas.openxmlformats.org/officeDocument/2006/relationships/hyperlink" Target="https://www.regione.lombardia.it/wps/portal/istituzionale/HP/DettaglioServizio/servizi-e-informazioni/Enti-e-Operatori/Trasporti-e-logistica/Mobilita-delle-merci/linee-guida-trasporti-eccezionali/linee-guida-trasporti-eccezion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Gennaro</dc:creator>
  <cp:keywords/>
  <dc:description/>
  <cp:lastModifiedBy>Giuseppina Gennaro</cp:lastModifiedBy>
  <cp:revision>2</cp:revision>
  <dcterms:created xsi:type="dcterms:W3CDTF">2024-07-15T13:38:00Z</dcterms:created>
  <dcterms:modified xsi:type="dcterms:W3CDTF">2024-07-15T13:38:00Z</dcterms:modified>
</cp:coreProperties>
</file>